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Treppenhaus/ 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38908989" name="01a04208-1367-70f0-95bb-ad84f0636c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3938179" name="01a04208-1367-70f0-95bb-ad84f0636c8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Treppenhaus/ 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06863500" name="01a04209-af87-72ff-82a6-d806d07954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49987" name="01a04209-af87-72ff-82a6-d806d079544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Trockenbauelemente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43358523" name="01a0420b-2556-7922-ac82-75f8da3d28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6052707" name="01a0420b-2556-7922-ac82-75f8da3d280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Gipsspachtel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10073458" name="01a0420c-662f-7b22-b44a-13094d8a41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2419342" name="01a0420c-662f-7b22-b44a-13094d8a41a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Faserzement Schindeln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89369411" name="01a04214-c6d9-7549-9ea8-129e91a30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694770" name="01a04214-c6d9-7549-9ea8-129e91a304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Gesamtes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Zwischenböden</w:t>
            </w:r>
          </w:p>
        </w:tc>
        <w:tc>
          <w:p>
            <w:pPr>
              <w:spacing w:before="0" w:after="0" w:line="240" w:lineRule="auto"/>
            </w:pPr>
            <w:r>
              <w:t>Zwischenböden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45753960" name="01a04216-53df-7667-981b-ddd287ea55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143267" name="01a04216-53df-7667-981b-ddd287ea559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